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091615" w:rsidP="00EA0BE8">
            <w:r>
              <w:t>19.05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E57D17">
            <w:r>
              <w:t>8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091615" w:rsidRPr="003E117C" w:rsidRDefault="00E57D17" w:rsidP="00091615">
            <w:pPr>
              <w:pStyle w:val="Standard"/>
              <w:snapToGrid w:val="0"/>
              <w:jc w:val="both"/>
              <w:rPr>
                <w:rFonts w:cs="Times New Roman"/>
                <w:i/>
              </w:rPr>
            </w:pPr>
            <w:r w:rsidRPr="003E117C">
              <w:rPr>
                <w:rFonts w:cs="Times New Roman"/>
              </w:rPr>
              <w:t xml:space="preserve"> </w:t>
            </w:r>
            <w:r w:rsidR="00091615" w:rsidRPr="003E117C">
              <w:rPr>
                <w:rFonts w:cs="Times New Roman"/>
                <w:i/>
              </w:rPr>
              <w:t>Первая медицинская помощь при отравлении аварийно химически опасными веществами.</w:t>
            </w:r>
          </w:p>
          <w:p w:rsidR="00091615" w:rsidRPr="003E117C" w:rsidRDefault="00091615" w:rsidP="00091615">
            <w:pPr>
              <w:pStyle w:val="Standard"/>
              <w:jc w:val="both"/>
              <w:rPr>
                <w:rFonts w:cs="Times New Roman"/>
              </w:rPr>
            </w:pPr>
            <w:r w:rsidRPr="003E117C">
              <w:rPr>
                <w:rFonts w:cs="Times New Roman"/>
              </w:rPr>
              <w:t>Признаки отравления аммиаком. Первая помощь при отравлении аммиаком. Признаки отравления хлором. Первая помощь при отравлении хлором.</w:t>
            </w:r>
          </w:p>
          <w:p w:rsidR="004A1856" w:rsidRPr="009100CE" w:rsidRDefault="00C8377E" w:rsidP="00091615">
            <w:pPr>
              <w:rPr>
                <w:spacing w:val="-4"/>
                <w:sz w:val="28"/>
                <w:szCs w:val="28"/>
              </w:rPr>
            </w:pPr>
            <w:r>
              <w:rPr>
                <w:rFonts w:cs="Times New Roman"/>
                <w:b/>
              </w:rPr>
              <w:t xml:space="preserve">Итоговая годовая </w:t>
            </w:r>
            <w:bookmarkStart w:id="0" w:name="_GoBack"/>
            <w:bookmarkEnd w:id="0"/>
            <w:r w:rsidR="00091615" w:rsidRPr="00D76B46">
              <w:rPr>
                <w:rFonts w:cs="Times New Roman"/>
                <w:b/>
              </w:rPr>
              <w:t>аттестация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2B73EC" w:rsidRPr="00181477" w:rsidRDefault="00091615" w:rsidP="002B73EC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Контрольная работа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r>
        <w:rPr>
          <w:lang w:val="en-US"/>
        </w:rPr>
        <w:t>Whats</w:t>
      </w:r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091615">
        <w:rPr>
          <w:color w:val="FF0000"/>
        </w:rPr>
        <w:t>20 00  19.05.</w:t>
      </w:r>
      <w:r w:rsidR="00182D80" w:rsidRPr="00027059">
        <w:rPr>
          <w:color w:val="FF0000"/>
        </w:rPr>
        <w:t>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527C9"/>
    <w:rsid w:val="00091615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21EEB"/>
    <w:rsid w:val="00255B35"/>
    <w:rsid w:val="002B73EC"/>
    <w:rsid w:val="00357EFD"/>
    <w:rsid w:val="00381209"/>
    <w:rsid w:val="003F55EB"/>
    <w:rsid w:val="00445819"/>
    <w:rsid w:val="004942D4"/>
    <w:rsid w:val="004A1856"/>
    <w:rsid w:val="00502A4C"/>
    <w:rsid w:val="005527C5"/>
    <w:rsid w:val="006E1DEA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100CE"/>
    <w:rsid w:val="00923D19"/>
    <w:rsid w:val="00A5180D"/>
    <w:rsid w:val="00AA7861"/>
    <w:rsid w:val="00B01EF4"/>
    <w:rsid w:val="00B3282C"/>
    <w:rsid w:val="00B36A72"/>
    <w:rsid w:val="00B67B0D"/>
    <w:rsid w:val="00BE0430"/>
    <w:rsid w:val="00C73638"/>
    <w:rsid w:val="00C8377E"/>
    <w:rsid w:val="00CF17E3"/>
    <w:rsid w:val="00D10AE2"/>
    <w:rsid w:val="00D90D7A"/>
    <w:rsid w:val="00DE0782"/>
    <w:rsid w:val="00DE46F0"/>
    <w:rsid w:val="00E126EB"/>
    <w:rsid w:val="00E57D17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35</cp:revision>
  <dcterms:created xsi:type="dcterms:W3CDTF">2020-04-06T09:45:00Z</dcterms:created>
  <dcterms:modified xsi:type="dcterms:W3CDTF">2020-05-18T08:57:00Z</dcterms:modified>
</cp:coreProperties>
</file>